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Заместителю Председателя Правительства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Ульяновской области — Министру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агропромышленного комплекса и развития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сельских территорий Ульяновской области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Семёнкину М.И.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____________________________________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>(гражданин, юридическое лицо, индивидуальный предприниматель)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>______________________________________________________________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>______________________________________________________________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>(место проживания гражданина, юридический адрес предприятия)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Тел.:_______________________________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определение границ рыбоводных участков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Постановления Правительства от 11.11.2014 г. № 1183       «Об утверждении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прошу Вас рассмотреть предложение на определение границ рыбоводного участка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____________________________________________________________________, 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наименование водного объекта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находящегося в ___________________________________Ульяновской области,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</w:t>
      </w:r>
      <w:r>
        <w:rPr>
          <w:rFonts w:cs="Times New Roman" w:ascii="Times New Roman" w:hAnsi="Times New Roman"/>
          <w:sz w:val="16"/>
          <w:szCs w:val="16"/>
        </w:rPr>
        <w:t>(муниципальное образование (муниципальный район, городской округ)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имеющего координаты________________________________________________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</w:t>
      </w:r>
      <w:r>
        <w:rPr>
          <w:rFonts w:cs="Times New Roman" w:ascii="Times New Roman" w:hAnsi="Times New Roman"/>
          <w:sz w:val="16"/>
          <w:szCs w:val="16"/>
        </w:rPr>
        <w:t>(координаты не менее, чем по 3-м точкам, с указанием системы координат)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площадью__________гектар для использования в целях товарного рыбоводства.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аквакультуры – *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______________________.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* В случае выделения </w:t>
      </w:r>
      <w:r>
        <w:rPr>
          <w:rFonts w:cs="Times New Roman" w:ascii="Times New Roman" w:hAnsi="Times New Roman"/>
          <w:b/>
          <w:sz w:val="20"/>
          <w:szCs w:val="20"/>
        </w:rPr>
        <w:t>части акватории</w:t>
      </w:r>
      <w:r>
        <w:rPr>
          <w:rFonts w:cs="Times New Roman" w:ascii="Times New Roman" w:hAnsi="Times New Roman"/>
          <w:sz w:val="20"/>
          <w:szCs w:val="20"/>
        </w:rPr>
        <w:t xml:space="preserve"> водного объекта указать вид аквакультуры – </w:t>
      </w:r>
      <w:r>
        <w:rPr>
          <w:rFonts w:cs="Times New Roman" w:ascii="Times New Roman" w:hAnsi="Times New Roman"/>
          <w:b/>
          <w:sz w:val="20"/>
          <w:szCs w:val="20"/>
        </w:rPr>
        <w:t>индустриальная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* При выделении </w:t>
      </w:r>
      <w:r>
        <w:rPr>
          <w:rFonts w:cs="Times New Roman" w:ascii="Times New Roman" w:hAnsi="Times New Roman"/>
          <w:b/>
          <w:sz w:val="20"/>
          <w:szCs w:val="20"/>
        </w:rPr>
        <w:t>всей акватории</w:t>
      </w:r>
      <w:r>
        <w:rPr>
          <w:rFonts w:cs="Times New Roman" w:ascii="Times New Roman" w:hAnsi="Times New Roman"/>
          <w:sz w:val="20"/>
          <w:szCs w:val="20"/>
        </w:rPr>
        <w:t xml:space="preserve"> указать вид аквакультуры – </w:t>
      </w:r>
      <w:r>
        <w:rPr>
          <w:rFonts w:cs="Times New Roman" w:ascii="Times New Roman" w:hAnsi="Times New Roman"/>
          <w:b/>
          <w:sz w:val="20"/>
          <w:szCs w:val="20"/>
        </w:rPr>
        <w:t>пастбищная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                                                     _________________________________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(гражданин, юридическое лицо, индивидуальный предприниматель)                                                                (подпись, печать – при наличии)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«___»________________________20___ года</w:t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c19a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c19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76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LibreOffice/6.2.7.1$Linux_X86_64 LibreOffice_project/20$Build-1</Application>
  <Pages>1</Pages>
  <Words>154</Words>
  <Characters>1783</Characters>
  <CharactersWithSpaces>2223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2016-06-27T12:27:00Z</dcterms:created>
  <dc:creator>Силинцев Виталий Сергеевич</dc:creator>
  <dc:description/>
  <dc:language>ru-RU</dc:language>
  <cp:lastModifiedBy/>
  <cp:lastPrinted>2016-06-27T12:14:00Z</cp:lastPrinted>
  <dcterms:modified xsi:type="dcterms:W3CDTF">2019-12-23T07:58:40Z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